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b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</w:rPr>
        <w:t>2</w:t>
      </w:r>
    </w:p>
    <w:p>
      <w:pPr>
        <w:snapToGrid w:val="0"/>
        <w:rPr>
          <w:rFonts w:hint="eastAsia"/>
          <w:b/>
          <w:color w:val="000000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18"/>
          <w:szCs w:val="18"/>
        </w:rPr>
      </w:pPr>
      <w:bookmarkStart w:id="1" w:name="_GoBack"/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>2021年苍南县社科论文参评汇总表</w:t>
      </w:r>
    </w:p>
    <w:bookmarkEnd w:id="1"/>
    <w:p>
      <w:pPr>
        <w:snapToGrid w:val="0"/>
        <w:rPr>
          <w:rFonts w:hint="eastAsia" w:ascii="仿宋_GB2312"/>
          <w:color w:val="000000"/>
          <w:sz w:val="24"/>
        </w:rPr>
      </w:pPr>
    </w:p>
    <w:p>
      <w:pPr>
        <w:spacing w:line="360" w:lineRule="auto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推荐单位：            填表人： 　　　 联系电话：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114"/>
        <w:gridCol w:w="1023"/>
        <w:gridCol w:w="228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color w:val="000000"/>
                <w:szCs w:val="32"/>
              </w:rPr>
              <w:t>序号</w:t>
            </w:r>
          </w:p>
        </w:tc>
        <w:tc>
          <w:tcPr>
            <w:tcW w:w="1708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color w:val="000000"/>
                <w:szCs w:val="32"/>
              </w:rPr>
              <w:t>论文题目</w:t>
            </w:r>
          </w:p>
        </w:tc>
        <w:tc>
          <w:tcPr>
            <w:tcW w:w="561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color w:val="000000"/>
                <w:szCs w:val="32"/>
              </w:rPr>
              <w:t>作者</w:t>
            </w:r>
          </w:p>
        </w:tc>
        <w:tc>
          <w:tcPr>
            <w:tcW w:w="1252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color w:val="000000"/>
                <w:szCs w:val="32"/>
              </w:rPr>
              <w:t>工作单位</w:t>
            </w:r>
          </w:p>
        </w:tc>
        <w:tc>
          <w:tcPr>
            <w:tcW w:w="950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color w:val="000000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1</w:t>
            </w:r>
          </w:p>
        </w:tc>
        <w:tc>
          <w:tcPr>
            <w:tcW w:w="170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2</w:t>
            </w:r>
          </w:p>
        </w:tc>
        <w:tc>
          <w:tcPr>
            <w:tcW w:w="170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3</w:t>
            </w:r>
          </w:p>
        </w:tc>
        <w:tc>
          <w:tcPr>
            <w:tcW w:w="170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4</w:t>
            </w:r>
          </w:p>
        </w:tc>
        <w:tc>
          <w:tcPr>
            <w:tcW w:w="170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5</w:t>
            </w:r>
          </w:p>
        </w:tc>
        <w:tc>
          <w:tcPr>
            <w:tcW w:w="170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</w:p>
        </w:tc>
      </w:tr>
    </w:tbl>
    <w:p>
      <w:pPr>
        <w:spacing w:line="360" w:lineRule="auto"/>
        <w:ind w:firstLine="636" w:firstLineChars="200"/>
        <w:rPr>
          <w:rFonts w:hint="eastAsia" w:ascii="宋体" w:hAnsi="宋体" w:eastAsia="宋体"/>
          <w:color w:val="000000"/>
          <w:szCs w:val="32"/>
        </w:rPr>
      </w:pPr>
      <w:r>
        <w:rPr>
          <w:rFonts w:hint="eastAsia" w:ascii="宋体" w:hAnsi="宋体" w:eastAsia="宋体"/>
          <w:color w:val="000000"/>
          <w:szCs w:val="32"/>
        </w:rPr>
        <w:t xml:space="preserve"> </w:t>
      </w:r>
    </w:p>
    <w:p>
      <w:bookmarkStart w:id="0" w:name="BodyEnd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425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3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2021-03-01T05:54:32Z</dcterms:created>
  <dc:creator>cnxrmtzx</dc:creator>
  <cp:lastModifiedBy>璐璐</cp:lastModifiedBy>
  <dcterms:modified xsi:type="dcterms:W3CDTF">2021-03-01T05:54:41Z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