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73" w:rsidRPr="00AD7973" w:rsidRDefault="00AD7973" w:rsidP="00AD7973">
      <w:pPr>
        <w:rPr>
          <w:rFonts w:asciiTheme="majorEastAsia" w:eastAsiaTheme="majorEastAsia" w:hAnsiTheme="majorEastAsia" w:hint="eastAsia"/>
          <w:b/>
          <w:szCs w:val="32"/>
        </w:rPr>
      </w:pPr>
      <w:r w:rsidRPr="00AD7973">
        <w:rPr>
          <w:rFonts w:asciiTheme="majorEastAsia" w:eastAsiaTheme="majorEastAsia" w:hAnsiTheme="majorEastAsia" w:hint="eastAsia"/>
          <w:b/>
          <w:szCs w:val="32"/>
        </w:rPr>
        <w:t>附件2</w:t>
      </w:r>
    </w:p>
    <w:p w:rsidR="00AD7973" w:rsidRDefault="00AD7973" w:rsidP="00AD7973">
      <w:pPr>
        <w:jc w:val="center"/>
        <w:rPr>
          <w:rFonts w:asciiTheme="majorEastAsia" w:eastAsiaTheme="majorEastAsia" w:hAnsiTheme="majorEastAsia"/>
          <w:b/>
          <w:sz w:val="36"/>
        </w:rPr>
      </w:pPr>
      <w:bookmarkStart w:id="0" w:name="_GoBack"/>
      <w:r>
        <w:rPr>
          <w:rFonts w:asciiTheme="majorEastAsia" w:eastAsiaTheme="majorEastAsia" w:hAnsiTheme="majorEastAsia" w:hint="eastAsia"/>
          <w:b/>
          <w:sz w:val="36"/>
        </w:rPr>
        <w:t>参与挂牌企业的准入门槛及报名所需材料</w:t>
      </w:r>
    </w:p>
    <w:tbl>
      <w:tblPr>
        <w:tblStyle w:val="a4"/>
        <w:tblW w:w="0" w:type="auto"/>
        <w:tblInd w:w="0" w:type="dxa"/>
        <w:tblLook w:val="04A0" w:firstRow="1" w:lastRow="0" w:firstColumn="1" w:lastColumn="0" w:noHBand="0" w:noVBand="1"/>
      </w:tblPr>
      <w:tblGrid>
        <w:gridCol w:w="1809"/>
        <w:gridCol w:w="4820"/>
        <w:gridCol w:w="7545"/>
      </w:tblGrid>
      <w:tr w:rsidR="00AD7973" w:rsidTr="00AD7973">
        <w:trPr>
          <w:tblHeader/>
        </w:trPr>
        <w:tc>
          <w:tcPr>
            <w:tcW w:w="1809" w:type="dxa"/>
            <w:tcBorders>
              <w:top w:val="single" w:sz="4" w:space="0" w:color="auto"/>
              <w:left w:val="single" w:sz="4" w:space="0" w:color="auto"/>
              <w:bottom w:val="single" w:sz="4" w:space="0" w:color="auto"/>
              <w:right w:val="single" w:sz="4" w:space="0" w:color="auto"/>
            </w:tcBorders>
            <w:vAlign w:val="center"/>
            <w:hideMark/>
          </w:tcPr>
          <w:bookmarkEnd w:id="0"/>
          <w:p w:rsidR="00AD7973" w:rsidRDefault="00AD7973">
            <w:pPr>
              <w:spacing w:line="36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企业类别</w:t>
            </w:r>
          </w:p>
        </w:tc>
        <w:tc>
          <w:tcPr>
            <w:tcW w:w="4820" w:type="dxa"/>
            <w:tcBorders>
              <w:top w:val="single" w:sz="4" w:space="0" w:color="auto"/>
              <w:left w:val="single" w:sz="4" w:space="0" w:color="auto"/>
              <w:bottom w:val="single" w:sz="4" w:space="0" w:color="auto"/>
              <w:right w:val="single" w:sz="4" w:space="0" w:color="auto"/>
            </w:tcBorders>
            <w:vAlign w:val="center"/>
            <w:hideMark/>
          </w:tcPr>
          <w:p w:rsidR="00AD7973" w:rsidRDefault="00AD7973">
            <w:pPr>
              <w:spacing w:line="36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准入门槛</w:t>
            </w:r>
          </w:p>
        </w:tc>
        <w:tc>
          <w:tcPr>
            <w:tcW w:w="7545" w:type="dxa"/>
            <w:tcBorders>
              <w:top w:val="single" w:sz="4" w:space="0" w:color="auto"/>
              <w:left w:val="single" w:sz="4" w:space="0" w:color="auto"/>
              <w:bottom w:val="single" w:sz="4" w:space="0" w:color="auto"/>
              <w:right w:val="single" w:sz="4" w:space="0" w:color="auto"/>
            </w:tcBorders>
            <w:vAlign w:val="center"/>
            <w:hideMark/>
          </w:tcPr>
          <w:p w:rsidR="00AD7973" w:rsidRDefault="00AD7973">
            <w:pPr>
              <w:spacing w:line="36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企业需准备的材料</w:t>
            </w:r>
          </w:p>
          <w:p w:rsidR="00AD7973" w:rsidRDefault="00AD7973">
            <w:pPr>
              <w:spacing w:line="36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（含准入门槛证明材料和项目准入评审赋分所需材料）</w:t>
            </w:r>
          </w:p>
        </w:tc>
      </w:tr>
      <w:tr w:rsidR="00AD7973" w:rsidTr="00AD7973">
        <w:trPr>
          <w:trHeight w:val="3256"/>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AD7973" w:rsidRDefault="00AD7973">
            <w:pPr>
              <w:spacing w:line="360" w:lineRule="exact"/>
              <w:jc w:val="center"/>
              <w:rPr>
                <w:rFonts w:ascii="仿宋_GB2312" w:hAnsi="楷体"/>
                <w:sz w:val="28"/>
                <w:szCs w:val="28"/>
              </w:rPr>
            </w:pPr>
            <w:r>
              <w:rPr>
                <w:rFonts w:ascii="仿宋_GB2312" w:hAnsi="楷体" w:hint="eastAsia"/>
                <w:sz w:val="28"/>
                <w:szCs w:val="28"/>
              </w:rPr>
              <w:t>本县企业</w:t>
            </w:r>
          </w:p>
        </w:tc>
        <w:tc>
          <w:tcPr>
            <w:tcW w:w="4820" w:type="dxa"/>
            <w:tcBorders>
              <w:top w:val="single" w:sz="4" w:space="0" w:color="auto"/>
              <w:left w:val="single" w:sz="4" w:space="0" w:color="auto"/>
              <w:bottom w:val="single" w:sz="4" w:space="0" w:color="auto"/>
              <w:right w:val="single" w:sz="4" w:space="0" w:color="auto"/>
            </w:tcBorders>
            <w:vAlign w:val="center"/>
            <w:hideMark/>
          </w:tcPr>
          <w:p w:rsidR="00AD7973" w:rsidRDefault="00AD7973">
            <w:pPr>
              <w:widowControl/>
              <w:shd w:val="clear" w:color="auto" w:fill="FFFFFF"/>
              <w:spacing w:line="360" w:lineRule="exact"/>
              <w:ind w:firstLine="660"/>
              <w:rPr>
                <w:rFonts w:ascii="仿宋_GB2312" w:hAnsi="楷体"/>
                <w:sz w:val="28"/>
                <w:szCs w:val="28"/>
              </w:rPr>
            </w:pPr>
            <w:r>
              <w:rPr>
                <w:rFonts w:ascii="仿宋_GB2312" w:hAnsi="楷体" w:hint="eastAsia"/>
                <w:sz w:val="28"/>
                <w:szCs w:val="28"/>
              </w:rPr>
              <w:t xml:space="preserve">1.上年度纳税总额100万元以上，且亩均税收不低于地块清单所列的亩均税收门槛，如属国家高新技术企业，则上年度纳税情况不作要求；    </w:t>
            </w:r>
          </w:p>
          <w:p w:rsidR="00AD7973" w:rsidRDefault="00AD7973">
            <w:pPr>
              <w:widowControl/>
              <w:shd w:val="clear" w:color="auto" w:fill="FFFFFF"/>
              <w:spacing w:line="360" w:lineRule="exact"/>
              <w:ind w:firstLine="660"/>
              <w:rPr>
                <w:rFonts w:ascii="仿宋_GB2312" w:hAnsi="楷体"/>
                <w:sz w:val="28"/>
                <w:szCs w:val="28"/>
              </w:rPr>
            </w:pPr>
            <w:r>
              <w:rPr>
                <w:rFonts w:ascii="仿宋_GB2312" w:hAnsi="楷体" w:hint="eastAsia"/>
                <w:sz w:val="28"/>
                <w:szCs w:val="28"/>
              </w:rPr>
              <w:t>2.上年度纳税销售额不低于2000万元。</w:t>
            </w:r>
          </w:p>
        </w:tc>
        <w:tc>
          <w:tcPr>
            <w:tcW w:w="7545" w:type="dxa"/>
            <w:tcBorders>
              <w:top w:val="single" w:sz="4" w:space="0" w:color="auto"/>
              <w:left w:val="single" w:sz="4" w:space="0" w:color="auto"/>
              <w:bottom w:val="single" w:sz="4" w:space="0" w:color="auto"/>
              <w:right w:val="single" w:sz="4" w:space="0" w:color="auto"/>
            </w:tcBorders>
            <w:hideMark/>
          </w:tcPr>
          <w:p w:rsidR="00AD7973" w:rsidRDefault="00AD7973">
            <w:pPr>
              <w:spacing w:line="360" w:lineRule="exact"/>
              <w:rPr>
                <w:rFonts w:ascii="仿宋_GB2312" w:hAnsi="楷体"/>
                <w:sz w:val="28"/>
                <w:szCs w:val="28"/>
              </w:rPr>
            </w:pPr>
            <w:r>
              <w:rPr>
                <w:rFonts w:ascii="仿宋_GB2312" w:hAnsi="楷体" w:hint="eastAsia"/>
                <w:sz w:val="28"/>
                <w:szCs w:val="28"/>
              </w:rPr>
              <w:t>1.苍南县工业投资项目登记表（附企业营业执照复印件及投资股东身份证复印件）；</w:t>
            </w:r>
          </w:p>
          <w:p w:rsidR="00AD7973" w:rsidRDefault="00AD7973">
            <w:pPr>
              <w:spacing w:line="360" w:lineRule="exact"/>
              <w:rPr>
                <w:rFonts w:ascii="仿宋_GB2312" w:hAnsi="楷体" w:hint="eastAsia"/>
                <w:sz w:val="28"/>
                <w:szCs w:val="28"/>
              </w:rPr>
            </w:pPr>
            <w:r>
              <w:rPr>
                <w:rFonts w:ascii="仿宋_GB2312" w:hAnsi="楷体" w:hint="eastAsia"/>
                <w:sz w:val="28"/>
                <w:szCs w:val="28"/>
              </w:rPr>
              <w:t>2.税务机关开具的前两个年度纳税证明；</w:t>
            </w:r>
          </w:p>
          <w:p w:rsidR="00AD7973" w:rsidRDefault="00AD7973">
            <w:pPr>
              <w:spacing w:line="360" w:lineRule="exact"/>
              <w:rPr>
                <w:rFonts w:ascii="仿宋_GB2312" w:hAnsi="楷体" w:hint="eastAsia"/>
                <w:sz w:val="28"/>
                <w:szCs w:val="28"/>
              </w:rPr>
            </w:pPr>
            <w:r>
              <w:rPr>
                <w:rFonts w:ascii="仿宋_GB2312" w:hAnsi="楷体" w:hint="eastAsia"/>
                <w:sz w:val="28"/>
                <w:szCs w:val="28"/>
              </w:rPr>
              <w:t>3.企业前两个年度用地面积的有效证明（如产权证或租赁协议），需用地所在乡镇或平台盖章确认；</w:t>
            </w:r>
          </w:p>
          <w:p w:rsidR="00AD7973" w:rsidRDefault="00AD7973">
            <w:pPr>
              <w:spacing w:line="360" w:lineRule="exact"/>
              <w:rPr>
                <w:rFonts w:ascii="仿宋_GB2312" w:hAnsi="楷体" w:hint="eastAsia"/>
                <w:sz w:val="28"/>
                <w:szCs w:val="28"/>
              </w:rPr>
            </w:pPr>
            <w:r>
              <w:rPr>
                <w:rFonts w:ascii="仿宋_GB2312" w:hAnsi="楷体" w:hint="eastAsia"/>
                <w:sz w:val="28"/>
                <w:szCs w:val="28"/>
              </w:rPr>
              <w:t>4.上年度增值税纳税申报表（加盖国税部门公章）；</w:t>
            </w:r>
          </w:p>
          <w:p w:rsidR="00AD7973" w:rsidRDefault="00AD7973">
            <w:pPr>
              <w:spacing w:line="360" w:lineRule="exact"/>
              <w:rPr>
                <w:rFonts w:ascii="仿宋_GB2312" w:hAnsi="楷体" w:hint="eastAsia"/>
                <w:sz w:val="28"/>
                <w:szCs w:val="28"/>
              </w:rPr>
            </w:pPr>
            <w:r>
              <w:rPr>
                <w:rFonts w:ascii="仿宋_GB2312" w:hAnsi="楷体" w:hint="eastAsia"/>
                <w:sz w:val="28"/>
                <w:szCs w:val="28"/>
              </w:rPr>
              <w:t>5.如属国家高新技术企业需提供证书复印件；</w:t>
            </w:r>
          </w:p>
          <w:p w:rsidR="00AD7973" w:rsidRDefault="00AD7973">
            <w:pPr>
              <w:spacing w:line="360" w:lineRule="exact"/>
              <w:rPr>
                <w:rFonts w:ascii="仿宋_GB2312" w:hAnsi="楷体"/>
                <w:sz w:val="28"/>
                <w:szCs w:val="28"/>
              </w:rPr>
            </w:pPr>
            <w:r>
              <w:rPr>
                <w:rFonts w:ascii="仿宋_GB2312" w:hAnsi="楷体" w:hint="eastAsia"/>
                <w:sz w:val="28"/>
                <w:szCs w:val="28"/>
              </w:rPr>
              <w:t>6.科技或统计部门开具的前两个年度R&amp;D经费支出、主营收入证明。</w:t>
            </w:r>
          </w:p>
        </w:tc>
      </w:tr>
      <w:tr w:rsidR="00AD7973" w:rsidTr="00AD7973">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973" w:rsidRDefault="00AD7973">
            <w:pPr>
              <w:widowControl/>
              <w:jc w:val="left"/>
              <w:rPr>
                <w:rFonts w:ascii="仿宋_GB2312" w:hAnsi="楷体"/>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AD7973" w:rsidRDefault="00AD7973">
            <w:pPr>
              <w:shd w:val="clear" w:color="auto" w:fill="FFFFFF"/>
              <w:spacing w:line="360" w:lineRule="exact"/>
              <w:ind w:firstLine="660"/>
              <w:jc w:val="left"/>
              <w:rPr>
                <w:rFonts w:ascii="仿宋_GB2312" w:hAnsi="楷体"/>
                <w:sz w:val="28"/>
                <w:szCs w:val="28"/>
              </w:rPr>
            </w:pPr>
            <w:r>
              <w:rPr>
                <w:rFonts w:ascii="仿宋_GB2312" w:hAnsi="楷体" w:hint="eastAsia"/>
                <w:sz w:val="28"/>
                <w:szCs w:val="28"/>
              </w:rPr>
              <w:t>若企业符合以下任意一条：1.拟投资项目利用外资投资超500万美元（以实际到账为准）;2.上年度外贸出口额超500万美元；3.近两年被评为功勋企业；4.上年度纳税总额</w:t>
            </w:r>
            <w:proofErr w:type="gramStart"/>
            <w:r>
              <w:rPr>
                <w:rFonts w:ascii="仿宋_GB2312" w:hAnsi="楷体" w:hint="eastAsia"/>
                <w:sz w:val="28"/>
                <w:szCs w:val="28"/>
              </w:rPr>
              <w:t>列行</w:t>
            </w:r>
            <w:proofErr w:type="gramEnd"/>
            <w:r>
              <w:rPr>
                <w:rFonts w:ascii="仿宋_GB2312" w:hAnsi="楷体" w:hint="eastAsia"/>
                <w:sz w:val="28"/>
                <w:szCs w:val="28"/>
              </w:rPr>
              <w:t>业前三名且超1000万元；5.上年度亩均税收列全县前十名且纳税总额超200万元。不受准入门槛限制，项目通过评审后优先作为土地拟对接对象。</w:t>
            </w:r>
          </w:p>
        </w:tc>
        <w:tc>
          <w:tcPr>
            <w:tcW w:w="7545" w:type="dxa"/>
            <w:tcBorders>
              <w:top w:val="single" w:sz="4" w:space="0" w:color="auto"/>
              <w:left w:val="single" w:sz="4" w:space="0" w:color="auto"/>
              <w:bottom w:val="single" w:sz="4" w:space="0" w:color="auto"/>
              <w:right w:val="single" w:sz="4" w:space="0" w:color="auto"/>
            </w:tcBorders>
            <w:hideMark/>
          </w:tcPr>
          <w:p w:rsidR="00AD7973" w:rsidRDefault="00AD7973">
            <w:pPr>
              <w:spacing w:line="360" w:lineRule="exact"/>
              <w:rPr>
                <w:rFonts w:ascii="仿宋_GB2312" w:hAnsi="楷体"/>
                <w:sz w:val="28"/>
                <w:szCs w:val="28"/>
              </w:rPr>
            </w:pPr>
            <w:r>
              <w:rPr>
                <w:rFonts w:ascii="仿宋_GB2312" w:hAnsi="楷体" w:hint="eastAsia"/>
                <w:sz w:val="28"/>
                <w:szCs w:val="28"/>
              </w:rPr>
              <w:t>除提供上表所列材料外，需再提供相应证明材料：</w:t>
            </w:r>
          </w:p>
          <w:p w:rsidR="00AD7973" w:rsidRDefault="00AD7973">
            <w:pPr>
              <w:spacing w:line="360" w:lineRule="exact"/>
              <w:rPr>
                <w:rFonts w:ascii="仿宋_GB2312" w:hAnsi="楷体" w:hint="eastAsia"/>
                <w:sz w:val="28"/>
                <w:szCs w:val="28"/>
              </w:rPr>
            </w:pPr>
            <w:r>
              <w:rPr>
                <w:rFonts w:ascii="仿宋_GB2312" w:hAnsi="楷体" w:hint="eastAsia"/>
                <w:sz w:val="28"/>
                <w:szCs w:val="28"/>
              </w:rPr>
              <w:t>1.企业近期审计报告（须含注册资本金情况）。</w:t>
            </w:r>
          </w:p>
          <w:p w:rsidR="00AD7973" w:rsidRDefault="00AD7973">
            <w:pPr>
              <w:spacing w:line="360" w:lineRule="exact"/>
              <w:rPr>
                <w:rFonts w:ascii="仿宋_GB2312" w:hAnsi="楷体" w:hint="eastAsia"/>
                <w:sz w:val="28"/>
                <w:szCs w:val="28"/>
              </w:rPr>
            </w:pPr>
            <w:r>
              <w:rPr>
                <w:rFonts w:ascii="仿宋_GB2312" w:hAnsi="楷体" w:hint="eastAsia"/>
                <w:sz w:val="28"/>
                <w:szCs w:val="28"/>
              </w:rPr>
              <w:t>2.海关部门出具的上年度外贸出口额证明。</w:t>
            </w:r>
          </w:p>
          <w:p w:rsidR="00AD7973" w:rsidRDefault="00AD7973">
            <w:pPr>
              <w:spacing w:line="360" w:lineRule="exact"/>
              <w:rPr>
                <w:rFonts w:ascii="仿宋_GB2312" w:hAnsi="楷体"/>
                <w:sz w:val="28"/>
                <w:szCs w:val="28"/>
              </w:rPr>
            </w:pPr>
            <w:r>
              <w:rPr>
                <w:rFonts w:ascii="仿宋_GB2312" w:hAnsi="楷体" w:hint="eastAsia"/>
                <w:sz w:val="28"/>
                <w:szCs w:val="28"/>
              </w:rPr>
              <w:t>3.符合第3、4、5条的企业不需提供相应证明，企业提出后，由县经信局对照县政府有关文件及企业综合分类管理评价情况进行查询。</w:t>
            </w:r>
          </w:p>
        </w:tc>
      </w:tr>
      <w:tr w:rsidR="00AD7973" w:rsidTr="00AD7973">
        <w:tc>
          <w:tcPr>
            <w:tcW w:w="1809" w:type="dxa"/>
            <w:tcBorders>
              <w:top w:val="single" w:sz="4" w:space="0" w:color="auto"/>
              <w:left w:val="single" w:sz="4" w:space="0" w:color="auto"/>
              <w:bottom w:val="single" w:sz="4" w:space="0" w:color="auto"/>
              <w:right w:val="single" w:sz="4" w:space="0" w:color="auto"/>
            </w:tcBorders>
            <w:vAlign w:val="center"/>
            <w:hideMark/>
          </w:tcPr>
          <w:p w:rsidR="00AD7973" w:rsidRDefault="00AD7973">
            <w:pPr>
              <w:spacing w:line="360" w:lineRule="exact"/>
              <w:jc w:val="center"/>
              <w:rPr>
                <w:rFonts w:ascii="仿宋_GB2312" w:hAnsi="楷体"/>
                <w:sz w:val="28"/>
                <w:szCs w:val="28"/>
              </w:rPr>
            </w:pPr>
            <w:r>
              <w:rPr>
                <w:rFonts w:ascii="仿宋_GB2312" w:hAnsi="楷体" w:hint="eastAsia"/>
                <w:sz w:val="28"/>
                <w:szCs w:val="28"/>
              </w:rPr>
              <w:lastRenderedPageBreak/>
              <w:t>县外企业</w:t>
            </w:r>
          </w:p>
        </w:tc>
        <w:tc>
          <w:tcPr>
            <w:tcW w:w="4820" w:type="dxa"/>
            <w:tcBorders>
              <w:top w:val="single" w:sz="4" w:space="0" w:color="auto"/>
              <w:left w:val="single" w:sz="4" w:space="0" w:color="auto"/>
              <w:bottom w:val="single" w:sz="4" w:space="0" w:color="auto"/>
              <w:right w:val="single" w:sz="4" w:space="0" w:color="auto"/>
            </w:tcBorders>
            <w:hideMark/>
          </w:tcPr>
          <w:p w:rsidR="00AD7973" w:rsidRDefault="00AD7973">
            <w:pPr>
              <w:pStyle w:val="a3"/>
              <w:spacing w:before="0" w:beforeAutospacing="0" w:after="0" w:afterAutospacing="0" w:line="360" w:lineRule="exact"/>
              <w:ind w:firstLineChars="200" w:firstLine="560"/>
              <w:rPr>
                <w:rFonts w:ascii="仿宋_GB2312" w:eastAsia="仿宋_GB2312" w:hAnsi="楷体" w:cs="Times New Roman"/>
                <w:kern w:val="2"/>
                <w:sz w:val="28"/>
                <w:szCs w:val="28"/>
              </w:rPr>
            </w:pPr>
            <w:r>
              <w:rPr>
                <w:rFonts w:ascii="仿宋_GB2312" w:eastAsia="仿宋_GB2312" w:hAnsi="楷体" w:cs="Times New Roman" w:hint="eastAsia"/>
                <w:kern w:val="2"/>
                <w:sz w:val="28"/>
                <w:szCs w:val="28"/>
              </w:rPr>
              <w:t>1.上年度纳税销售额不低于5000万元；2.上年度纳税总额不低于300万元；3.须在苍南注册成立新公司，且原企业投资占比要达50%以上。若是县外企业主要股东来苍投资，则</w:t>
            </w:r>
            <w:proofErr w:type="gramStart"/>
            <w:r>
              <w:rPr>
                <w:rFonts w:ascii="仿宋_GB2312" w:eastAsia="仿宋_GB2312" w:hAnsi="楷体" w:cs="Times New Roman" w:hint="eastAsia"/>
                <w:kern w:val="2"/>
                <w:sz w:val="28"/>
                <w:szCs w:val="28"/>
              </w:rPr>
              <w:t>在苍新注册</w:t>
            </w:r>
            <w:proofErr w:type="gramEnd"/>
            <w:r>
              <w:rPr>
                <w:rFonts w:ascii="仿宋_GB2312" w:eastAsia="仿宋_GB2312" w:hAnsi="楷体" w:cs="Times New Roman" w:hint="eastAsia"/>
                <w:kern w:val="2"/>
                <w:sz w:val="28"/>
                <w:szCs w:val="28"/>
              </w:rPr>
              <w:t>公司的实际控制人（第一大股东）在原企业持股比例要不低于20%</w:t>
            </w:r>
          </w:p>
        </w:tc>
        <w:tc>
          <w:tcPr>
            <w:tcW w:w="7545" w:type="dxa"/>
            <w:tcBorders>
              <w:top w:val="single" w:sz="4" w:space="0" w:color="auto"/>
              <w:left w:val="single" w:sz="4" w:space="0" w:color="auto"/>
              <w:bottom w:val="single" w:sz="4" w:space="0" w:color="auto"/>
              <w:right w:val="single" w:sz="4" w:space="0" w:color="auto"/>
            </w:tcBorders>
            <w:hideMark/>
          </w:tcPr>
          <w:p w:rsidR="00AD7973" w:rsidRDefault="00AD7973">
            <w:pPr>
              <w:spacing w:line="360" w:lineRule="exact"/>
              <w:rPr>
                <w:rFonts w:ascii="仿宋_GB2312" w:hAnsi="楷体"/>
                <w:sz w:val="28"/>
                <w:szCs w:val="28"/>
              </w:rPr>
            </w:pPr>
            <w:r>
              <w:rPr>
                <w:rFonts w:ascii="仿宋_GB2312" w:hAnsi="楷体" w:hint="eastAsia"/>
                <w:sz w:val="28"/>
                <w:szCs w:val="28"/>
              </w:rPr>
              <w:t>1.苍南县工业投资项目登记表（</w:t>
            </w:r>
            <w:proofErr w:type="gramStart"/>
            <w:r>
              <w:rPr>
                <w:rFonts w:ascii="仿宋_GB2312" w:hAnsi="楷体" w:hint="eastAsia"/>
                <w:sz w:val="28"/>
                <w:szCs w:val="28"/>
              </w:rPr>
              <w:t>附新注册</w:t>
            </w:r>
            <w:proofErr w:type="gramEnd"/>
            <w:r>
              <w:rPr>
                <w:rFonts w:ascii="仿宋_GB2312" w:hAnsi="楷体" w:hint="eastAsia"/>
                <w:sz w:val="28"/>
                <w:szCs w:val="28"/>
              </w:rPr>
              <w:t>企业营业执照复印件及投资股东身份证复印件）；</w:t>
            </w:r>
          </w:p>
          <w:p w:rsidR="00AD7973" w:rsidRDefault="00AD7973">
            <w:pPr>
              <w:spacing w:line="360" w:lineRule="exact"/>
              <w:rPr>
                <w:rFonts w:ascii="仿宋_GB2312" w:hAnsi="楷体" w:hint="eastAsia"/>
                <w:sz w:val="28"/>
                <w:szCs w:val="28"/>
              </w:rPr>
            </w:pPr>
            <w:r>
              <w:rPr>
                <w:rFonts w:ascii="仿宋_GB2312" w:hAnsi="楷体" w:hint="eastAsia"/>
                <w:sz w:val="28"/>
                <w:szCs w:val="28"/>
              </w:rPr>
              <w:t>2.上年度增值税纳税申报表（加盖当地国税部门公章）；</w:t>
            </w:r>
          </w:p>
          <w:p w:rsidR="00AD7973" w:rsidRDefault="00AD7973">
            <w:pPr>
              <w:spacing w:line="360" w:lineRule="exact"/>
              <w:rPr>
                <w:rFonts w:ascii="仿宋_GB2312" w:hAnsi="楷体" w:hint="eastAsia"/>
                <w:sz w:val="28"/>
                <w:szCs w:val="28"/>
              </w:rPr>
            </w:pPr>
            <w:r>
              <w:rPr>
                <w:rFonts w:ascii="仿宋_GB2312" w:hAnsi="楷体" w:hint="eastAsia"/>
                <w:sz w:val="28"/>
                <w:szCs w:val="28"/>
              </w:rPr>
              <w:t>3.当地税务机关开具的上年度纳税证明；</w:t>
            </w:r>
          </w:p>
          <w:p w:rsidR="00AD7973" w:rsidRDefault="00AD7973">
            <w:pPr>
              <w:spacing w:line="360" w:lineRule="exact"/>
              <w:rPr>
                <w:rFonts w:ascii="仿宋_GB2312" w:hAnsi="楷体"/>
                <w:sz w:val="28"/>
                <w:szCs w:val="28"/>
              </w:rPr>
            </w:pPr>
            <w:r>
              <w:rPr>
                <w:rFonts w:ascii="仿宋_GB2312" w:hAnsi="楷体" w:hint="eastAsia"/>
                <w:sz w:val="28"/>
                <w:szCs w:val="28"/>
              </w:rPr>
              <w:t>4.现有企业及新注册企业的公司章程（</w:t>
            </w:r>
            <w:proofErr w:type="gramStart"/>
            <w:r>
              <w:rPr>
                <w:rFonts w:ascii="仿宋_GB2312" w:hAnsi="楷体" w:hint="eastAsia"/>
                <w:sz w:val="28"/>
                <w:szCs w:val="28"/>
              </w:rPr>
              <w:t>加盖市监或</w:t>
            </w:r>
            <w:proofErr w:type="gramEnd"/>
            <w:r>
              <w:rPr>
                <w:rFonts w:ascii="仿宋_GB2312" w:hAnsi="楷体" w:hint="eastAsia"/>
                <w:sz w:val="28"/>
                <w:szCs w:val="28"/>
              </w:rPr>
              <w:t>工商部门公章）。</w:t>
            </w:r>
          </w:p>
        </w:tc>
      </w:tr>
    </w:tbl>
    <w:p w:rsidR="001F41F1" w:rsidRPr="00AD7973" w:rsidRDefault="001F41F1">
      <w:pPr>
        <w:rPr>
          <w:rFonts w:hint="eastAsia"/>
        </w:rPr>
      </w:pPr>
    </w:p>
    <w:sectPr w:rsidR="001F41F1" w:rsidRPr="00AD7973" w:rsidSect="00AD7973">
      <w:pgSz w:w="16838" w:h="11906" w:orient="landscape"/>
      <w:pgMar w:top="1644" w:right="1440" w:bottom="1644"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AE1"/>
    <w:rsid w:val="001F41F1"/>
    <w:rsid w:val="00AD7973"/>
    <w:rsid w:val="00C56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97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7973"/>
    <w:pPr>
      <w:widowControl/>
      <w:spacing w:before="100" w:beforeAutospacing="1" w:after="100" w:afterAutospacing="1"/>
      <w:jc w:val="left"/>
    </w:pPr>
    <w:rPr>
      <w:rFonts w:ascii="宋体" w:eastAsia="宋体" w:hAnsi="宋体" w:cs="宋体"/>
      <w:kern w:val="0"/>
      <w:sz w:val="24"/>
    </w:rPr>
  </w:style>
  <w:style w:type="table" w:styleId="a4">
    <w:name w:val="Table Grid"/>
    <w:basedOn w:val="a1"/>
    <w:uiPriority w:val="59"/>
    <w:rsid w:val="00AD797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97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7973"/>
    <w:pPr>
      <w:widowControl/>
      <w:spacing w:before="100" w:beforeAutospacing="1" w:after="100" w:afterAutospacing="1"/>
      <w:jc w:val="left"/>
    </w:pPr>
    <w:rPr>
      <w:rFonts w:ascii="宋体" w:eastAsia="宋体" w:hAnsi="宋体" w:cs="宋体"/>
      <w:kern w:val="0"/>
      <w:sz w:val="24"/>
    </w:rPr>
  </w:style>
  <w:style w:type="table" w:styleId="a4">
    <w:name w:val="Table Grid"/>
    <w:basedOn w:val="a1"/>
    <w:uiPriority w:val="59"/>
    <w:rsid w:val="00AD797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杨义坛</dc:creator>
  <cp:keywords/>
  <dc:description/>
  <cp:lastModifiedBy>杨义坛</cp:lastModifiedBy>
  <cp:revision>3</cp:revision>
  <dcterms:created xsi:type="dcterms:W3CDTF">2018-04-04T07:02:00Z</dcterms:created>
  <dcterms:modified xsi:type="dcterms:W3CDTF">2018-04-04T07:04:00Z</dcterms:modified>
</cp:coreProperties>
</file>